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bookmarkStart w:id="0" w:name="_GoBack"/>
      <w:bookmarkEnd w:id="0"/>
      <w:r w:rsidRPr="00C322A8">
        <w:rPr>
          <w:b/>
          <w:bCs/>
          <w:noProof/>
          <w:sz w:val="19"/>
          <w:szCs w:val="19"/>
        </w:rPr>
        <w:drawing>
          <wp:inline distT="0" distB="0" distL="0" distR="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 et de sa localisation, d’identifier, décrire et évaluer de manière appropriée les incidences directes et indirectes du projet sur les facteurs suivants :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population et la santé humaine;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la biodiversité, en accordant une attention particulière aux espèces et aux habitats protégés au titre de la directive 92/43/CEE et de la directive 2009/147/CE;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terres, le sol, le sous-sol, l'eau, l'air, le bruit, les vibrations, la mobilité, l'énergie et le climat;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biens matériels, le patrimoine culturel et le paysage;</w:t>
      </w:r>
    </w:p>
    <w:p w:rsidR="00BB7B77" w:rsidRPr="008668E6" w:rsidRDefault="00BB7B77" w:rsidP="0035375F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l'interaction entre les facteurs visés aux points a) à d).</w:t>
      </w:r>
    </w:p>
    <w:p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télécopie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2F7C68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dimension et à la conception de l'ensemble du projet;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cumul avec d'autres projets existants ou approuvés;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à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production de déchets;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à la pollution et aux nuisances;</w:t>
      </w:r>
    </w:p>
    <w:p w:rsidR="00644A60" w:rsidRPr="0035375F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r w:rsidRPr="00AF28C6">
        <w:rPr>
          <w:rFonts w:asciiTheme="minorHAnsi" w:hAnsiTheme="minorHAnsi"/>
          <w:b/>
          <w:sz w:val="22"/>
          <w:szCs w:val="22"/>
          <w:lang w:val="fr-FR"/>
        </w:rPr>
        <w:t>au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:rsidR="00447D0C" w:rsidRPr="00EA73E3" w:rsidRDefault="00447D0C" w:rsidP="0035375F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r w:rsidRPr="007843E5">
        <w:rPr>
          <w:rFonts w:asciiTheme="minorHAnsi" w:hAnsiTheme="minorHAnsi"/>
          <w:b/>
          <w:sz w:val="22"/>
          <w:szCs w:val="22"/>
          <w:lang w:val="fr-FR"/>
        </w:rPr>
        <w:t>aux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:rsidR="00AF28C6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:rsidR="00DC416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EA73E3" w:rsidRDefault="00EA73E3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:rsidR="00652B4C" w:rsidRPr="00652B4C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652B4C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Pr="003F7D09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:rsidR="00475BC2" w:rsidRDefault="00DC4169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d'un site archéologique?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:rsidR="00652B4C" w:rsidRDefault="00475BC2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AF28C6" w:rsidRDefault="00AF28C6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BD29B2" w:rsidRDefault="00BD29B2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>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DC4169" w:rsidRPr="003F7D09" w:rsidRDefault="00E71B41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:rsidR="00E44A21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pluviales, boues,...)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:rsidR="005F3704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7843E5" w:rsidRPr="003F7D09" w:rsidRDefault="007843E5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:rsidR="00AD1EF6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:rsidR="00DC4169" w:rsidRPr="003F7D09" w:rsidRDefault="005F3704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DC4169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:rsidR="005F3704" w:rsidRDefault="00E71B41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35375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35375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66B" w:rsidRDefault="0088466B" w:rsidP="003F7D09">
      <w:pPr>
        <w:spacing w:after="0" w:line="240" w:lineRule="auto"/>
      </w:pPr>
      <w:r>
        <w:separator/>
      </w:r>
    </w:p>
  </w:endnote>
  <w:endnote w:type="continuationSeparator" w:id="0">
    <w:p w:rsidR="0088466B" w:rsidRDefault="0088466B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980052"/>
      <w:docPartObj>
        <w:docPartGallery w:val="Page Numbers (Bottom of Page)"/>
        <w:docPartUnique/>
      </w:docPartObj>
    </w:sdtPr>
    <w:sdtEndPr/>
    <w:sdtContent>
      <w:p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6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695E" w:rsidRDefault="005D695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66B" w:rsidRDefault="0088466B" w:rsidP="003F7D09">
      <w:pPr>
        <w:spacing w:after="0" w:line="240" w:lineRule="auto"/>
      </w:pPr>
      <w:r>
        <w:separator/>
      </w:r>
    </w:p>
  </w:footnote>
  <w:footnote w:type="continuationSeparator" w:id="0">
    <w:p w:rsidR="0088466B" w:rsidRDefault="0088466B" w:rsidP="003F7D09">
      <w:pPr>
        <w:spacing w:after="0" w:line="240" w:lineRule="auto"/>
      </w:pPr>
      <w:r>
        <w:continuationSeparator/>
      </w:r>
    </w:p>
  </w:footnote>
  <w:footnote w:id="1">
    <w:p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69"/>
    <w:rsid w:val="00010CF6"/>
    <w:rsid w:val="000153C6"/>
    <w:rsid w:val="0003670E"/>
    <w:rsid w:val="0008111A"/>
    <w:rsid w:val="000B1935"/>
    <w:rsid w:val="000B785A"/>
    <w:rsid w:val="000C6C0B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D1506"/>
    <w:rsid w:val="002F0928"/>
    <w:rsid w:val="002F48EE"/>
    <w:rsid w:val="002F7C68"/>
    <w:rsid w:val="00302A6E"/>
    <w:rsid w:val="0031235A"/>
    <w:rsid w:val="003131B8"/>
    <w:rsid w:val="00330C8C"/>
    <w:rsid w:val="00337ACF"/>
    <w:rsid w:val="0035375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466B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F7EC0"/>
    <w:rsid w:val="00C322A8"/>
    <w:rsid w:val="00C41591"/>
    <w:rsid w:val="00C50544"/>
    <w:rsid w:val="00C64D4F"/>
    <w:rsid w:val="00CA12F0"/>
    <w:rsid w:val="00CC4CA9"/>
    <w:rsid w:val="00CC6329"/>
    <w:rsid w:val="00CD7144"/>
    <w:rsid w:val="00CE4FB9"/>
    <w:rsid w:val="00D05DE5"/>
    <w:rsid w:val="00D166B2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E45"/>
    <w:rsid w:val="00E908F2"/>
    <w:rsid w:val="00E954FD"/>
    <w:rsid w:val="00EA73E3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A7426F-4861-45D7-B3A0-8B39E6CA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Emphaseple">
    <w:name w:val="Subtle Emphasis"/>
    <w:uiPriority w:val="19"/>
    <w:qFormat/>
    <w:rsid w:val="006F5FD5"/>
    <w:rPr>
      <w:i/>
      <w:iCs/>
    </w:rPr>
  </w:style>
  <w:style w:type="character" w:styleId="Emphaseintense">
    <w:name w:val="Intense Emphasis"/>
    <w:uiPriority w:val="21"/>
    <w:qFormat/>
    <w:rsid w:val="006F5FD5"/>
    <w:rPr>
      <w:b/>
      <w:bCs/>
      <w:i/>
      <w:iCs/>
    </w:rPr>
  </w:style>
  <w:style w:type="character" w:styleId="Rfrencepl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71908F-59B8-4523-A89F-E43804830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2015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Jérôme BORREMANS</cp:lastModifiedBy>
  <cp:revision>2</cp:revision>
  <dcterms:created xsi:type="dcterms:W3CDTF">2019-04-16T11:25:00Z</dcterms:created>
  <dcterms:modified xsi:type="dcterms:W3CDTF">2019-04-16T11:25:00Z</dcterms:modified>
</cp:coreProperties>
</file>